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20F" w14:textId="6BCC00F1" w:rsidR="00E752C9" w:rsidRDefault="00E752C9" w:rsidP="00E752C9">
      <w:pPr>
        <w:pStyle w:val="Heading1"/>
      </w:pPr>
      <w:r>
        <w:t xml:space="preserve">Activity: </w:t>
      </w:r>
      <w:r w:rsidR="00D865AC">
        <w:t>What do my learners already know?</w:t>
      </w:r>
    </w:p>
    <w:p w14:paraId="0C781A41" w14:textId="7693F31F" w:rsidR="00E752C9" w:rsidRDefault="00E752C9" w:rsidP="00E752C9"/>
    <w:p w14:paraId="2ECEC22C" w14:textId="77777777" w:rsidR="002C11FD" w:rsidRDefault="00E752C9" w:rsidP="00E752C9">
      <w:pPr>
        <w:pStyle w:val="Heading2"/>
      </w:pPr>
      <w:r>
        <w:t>Instructions</w:t>
      </w:r>
    </w:p>
    <w:p w14:paraId="69EBDB97" w14:textId="17E02210" w:rsidR="00D865AC" w:rsidRDefault="00D865AC" w:rsidP="00D865AC">
      <w:r>
        <w:t>Design a diagnostic assessment to surface your learners’ prior knowledge and/or misconceptions they may be bringing to the course. Questions to think about as you design your assessment:</w:t>
      </w:r>
    </w:p>
    <w:p w14:paraId="4A315459" w14:textId="77777777" w:rsidR="00D865AC" w:rsidRDefault="00D865AC" w:rsidP="00D865AC">
      <w:pPr>
        <w:pStyle w:val="ListParagraph"/>
        <w:numPr>
          <w:ilvl w:val="0"/>
          <w:numId w:val="37"/>
        </w:numPr>
      </w:pPr>
      <w:r>
        <w:t xml:space="preserve">What foundational concepts do learners need </w:t>
      </w:r>
      <w:proofErr w:type="gramStart"/>
      <w:r>
        <w:t>in order to</w:t>
      </w:r>
      <w:proofErr w:type="gramEnd"/>
      <w:r>
        <w:t xml:space="preserve"> succeed in your course?</w:t>
      </w:r>
    </w:p>
    <w:p w14:paraId="20480830" w14:textId="77777777" w:rsidR="00D865AC" w:rsidRDefault="00D865AC" w:rsidP="00D865AC">
      <w:pPr>
        <w:pStyle w:val="ListParagraph"/>
        <w:numPr>
          <w:ilvl w:val="0"/>
          <w:numId w:val="37"/>
        </w:numPr>
      </w:pPr>
      <w:r>
        <w:t>What are some common misconceptions?</w:t>
      </w:r>
    </w:p>
    <w:p w14:paraId="3D2ED29C" w14:textId="77777777" w:rsidR="00D865AC" w:rsidRDefault="00D865AC" w:rsidP="00D865AC">
      <w:pPr>
        <w:pStyle w:val="ListParagraph"/>
        <w:numPr>
          <w:ilvl w:val="0"/>
          <w:numId w:val="37"/>
        </w:numPr>
      </w:pPr>
      <w:r>
        <w:t>What bottleneck concepts do students typically struggle with?</w:t>
      </w:r>
    </w:p>
    <w:p w14:paraId="16AD325C" w14:textId="4F1A93D1" w:rsidR="002C11FD" w:rsidRDefault="00D865AC" w:rsidP="002C11FD">
      <w:pPr>
        <w:pStyle w:val="ListParagraph"/>
        <w:numPr>
          <w:ilvl w:val="0"/>
          <w:numId w:val="37"/>
        </w:numPr>
      </w:pPr>
      <w:r>
        <w:t>How will you provide feedback?</w:t>
      </w:r>
    </w:p>
    <w:p w14:paraId="1CF16877" w14:textId="77777777" w:rsidR="00D865AC" w:rsidRDefault="00D865AC" w:rsidP="00D865AC"/>
    <w:p w14:paraId="7441562C" w14:textId="77777777" w:rsidR="00D865AC" w:rsidRDefault="00D865AC" w:rsidP="00D865AC">
      <w:pPr>
        <w:pStyle w:val="Heading3"/>
      </w:pPr>
      <w:r>
        <w:t>Questions to think about as you design your assessment:</w:t>
      </w:r>
    </w:p>
    <w:p w14:paraId="3F078A7B" w14:textId="77777777" w:rsidR="00D865AC" w:rsidRDefault="00D865AC" w:rsidP="002C11FD"/>
    <w:p w14:paraId="6E3BCF0C" w14:textId="524BBFBD" w:rsidR="00D865AC" w:rsidRPr="00D865AC" w:rsidRDefault="00D865AC" w:rsidP="002C11FD">
      <w:pPr>
        <w:rPr>
          <w:b/>
          <w:bCs/>
          <w:color w:val="5E473D" w:themeColor="accent5" w:themeShade="BF"/>
        </w:rPr>
      </w:pPr>
      <w:r w:rsidRPr="00D865AC">
        <w:rPr>
          <w:b/>
          <w:bCs/>
          <w:color w:val="5E473D" w:themeColor="accent5" w:themeShade="BF"/>
        </w:rPr>
        <w:t xml:space="preserve">What foundational concepts do learners need </w:t>
      </w:r>
      <w:proofErr w:type="gramStart"/>
      <w:r w:rsidRPr="00D865AC">
        <w:rPr>
          <w:b/>
          <w:bCs/>
          <w:color w:val="5E473D" w:themeColor="accent5" w:themeShade="BF"/>
        </w:rPr>
        <w:t>in order to</w:t>
      </w:r>
      <w:proofErr w:type="gramEnd"/>
      <w:r w:rsidRPr="00D865AC">
        <w:rPr>
          <w:b/>
          <w:bCs/>
          <w:color w:val="5E473D" w:themeColor="accent5" w:themeShade="BF"/>
        </w:rPr>
        <w:t xml:space="preserve"> succeed in your course?</w:t>
      </w:r>
    </w:p>
    <w:p w14:paraId="19B5A7F6" w14:textId="77777777" w:rsidR="00D865AC" w:rsidRDefault="00D865AC" w:rsidP="00D865AC">
      <w:pPr>
        <w:pStyle w:val="ListParagraph"/>
        <w:numPr>
          <w:ilvl w:val="0"/>
          <w:numId w:val="38"/>
        </w:numPr>
      </w:pPr>
    </w:p>
    <w:p w14:paraId="70D0FD65" w14:textId="1C9600CF" w:rsidR="00D865AC" w:rsidRDefault="00D865AC" w:rsidP="002C11FD"/>
    <w:p w14:paraId="137CD260" w14:textId="77777777" w:rsidR="00D865AC" w:rsidRPr="00D865AC" w:rsidRDefault="00D865AC" w:rsidP="002C11FD">
      <w:pPr>
        <w:rPr>
          <w:color w:val="5E473D" w:themeColor="accent5" w:themeShade="BF"/>
        </w:rPr>
      </w:pPr>
    </w:p>
    <w:p w14:paraId="41A9B514" w14:textId="2113E675" w:rsidR="00D865AC" w:rsidRPr="00D865AC" w:rsidRDefault="00D865AC" w:rsidP="002C11FD">
      <w:pPr>
        <w:rPr>
          <w:b/>
          <w:bCs/>
          <w:color w:val="5E473D" w:themeColor="accent5" w:themeShade="BF"/>
        </w:rPr>
      </w:pPr>
      <w:r w:rsidRPr="00D865AC">
        <w:rPr>
          <w:b/>
          <w:bCs/>
          <w:color w:val="5E473D" w:themeColor="accent5" w:themeShade="BF"/>
        </w:rPr>
        <w:t>What are some common misconceptions?</w:t>
      </w:r>
    </w:p>
    <w:p w14:paraId="7389C11C" w14:textId="77777777" w:rsidR="00D865AC" w:rsidRDefault="00D865AC" w:rsidP="00D865AC">
      <w:pPr>
        <w:pStyle w:val="ListParagraph"/>
        <w:numPr>
          <w:ilvl w:val="0"/>
          <w:numId w:val="38"/>
        </w:numPr>
      </w:pPr>
    </w:p>
    <w:p w14:paraId="03B3BC97" w14:textId="215692B2" w:rsidR="00D865AC" w:rsidRDefault="00D865AC" w:rsidP="002C11FD"/>
    <w:p w14:paraId="6C80B7B1" w14:textId="77777777" w:rsidR="00D865AC" w:rsidRDefault="00D865AC" w:rsidP="002C11FD"/>
    <w:p w14:paraId="11468617" w14:textId="5B9B3658" w:rsidR="00D865AC" w:rsidRPr="00D865AC" w:rsidRDefault="00D865AC" w:rsidP="002C11FD">
      <w:pPr>
        <w:rPr>
          <w:b/>
          <w:bCs/>
          <w:color w:val="5E473D" w:themeColor="accent5" w:themeShade="BF"/>
        </w:rPr>
      </w:pPr>
      <w:r w:rsidRPr="00D865AC">
        <w:rPr>
          <w:b/>
          <w:bCs/>
          <w:color w:val="5E473D" w:themeColor="accent5" w:themeShade="BF"/>
        </w:rPr>
        <w:t>What bottleneck concepts do students typically struggle with?</w:t>
      </w:r>
    </w:p>
    <w:p w14:paraId="1614CD2C" w14:textId="77777777" w:rsidR="00D865AC" w:rsidRDefault="00D865AC" w:rsidP="00D865AC">
      <w:pPr>
        <w:pStyle w:val="ListParagraph"/>
        <w:numPr>
          <w:ilvl w:val="0"/>
          <w:numId w:val="38"/>
        </w:numPr>
      </w:pPr>
    </w:p>
    <w:p w14:paraId="435CA3E6" w14:textId="77777777" w:rsidR="00D865AC" w:rsidRDefault="00D865AC" w:rsidP="002C11FD"/>
    <w:p w14:paraId="6612001D" w14:textId="77777777" w:rsidR="00D865AC" w:rsidRDefault="00D865AC" w:rsidP="002C11FD"/>
    <w:p w14:paraId="10D2FED2" w14:textId="54088638" w:rsidR="00D865AC" w:rsidRPr="00D865AC" w:rsidRDefault="00D865AC" w:rsidP="002C11FD">
      <w:pPr>
        <w:rPr>
          <w:b/>
          <w:bCs/>
          <w:color w:val="5E473D" w:themeColor="accent5" w:themeShade="BF"/>
        </w:rPr>
      </w:pPr>
      <w:r w:rsidRPr="00D865AC">
        <w:rPr>
          <w:b/>
          <w:bCs/>
          <w:color w:val="5E473D" w:themeColor="accent5" w:themeShade="BF"/>
        </w:rPr>
        <w:t>How will you provide feedback?</w:t>
      </w:r>
    </w:p>
    <w:p w14:paraId="7B013FFD" w14:textId="77777777" w:rsidR="00D865AC" w:rsidRDefault="00D865AC" w:rsidP="00D865AC">
      <w:pPr>
        <w:pStyle w:val="ListParagraph"/>
        <w:numPr>
          <w:ilvl w:val="0"/>
          <w:numId w:val="38"/>
        </w:numPr>
      </w:pPr>
    </w:p>
    <w:sectPr w:rsidR="00D865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CD9" w14:textId="77777777" w:rsidR="00D221E4" w:rsidRDefault="00D221E4" w:rsidP="00132BFF">
      <w:pPr>
        <w:spacing w:after="0" w:line="240" w:lineRule="auto"/>
      </w:pPr>
      <w:r>
        <w:separator/>
      </w:r>
    </w:p>
  </w:endnote>
  <w:endnote w:type="continuationSeparator" w:id="0">
    <w:p w14:paraId="69E4600C" w14:textId="77777777" w:rsidR="00D221E4" w:rsidRDefault="00D221E4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A825" w14:textId="77777777" w:rsidR="00D221E4" w:rsidRDefault="00D221E4" w:rsidP="00132BFF">
      <w:pPr>
        <w:spacing w:after="0" w:line="240" w:lineRule="auto"/>
      </w:pPr>
      <w:r>
        <w:separator/>
      </w:r>
    </w:p>
  </w:footnote>
  <w:footnote w:type="continuationSeparator" w:id="0">
    <w:p w14:paraId="12F136F5" w14:textId="77777777" w:rsidR="00D221E4" w:rsidRDefault="00D221E4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43080520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2C11FD">
      <w:rPr>
        <w:rStyle w:val="SubtleEmphasis"/>
      </w:rPr>
      <w:t>1</w:t>
    </w:r>
    <w:r w:rsidRPr="00970C4F">
      <w:rPr>
        <w:rStyle w:val="SubtleEmphasis"/>
      </w:rPr>
      <w:t>, Activity #</w:t>
    </w:r>
    <w:r w:rsidR="00D865AC">
      <w:rPr>
        <w:rStyle w:val="SubtleEmphasis"/>
      </w:rPr>
      <w:t>4</w:t>
    </w:r>
    <w:r w:rsidR="0076382D">
      <w:rPr>
        <w:rStyle w:val="SubtleEmphasis"/>
      </w:rPr>
      <w:t xml:space="preserve"> </w:t>
    </w:r>
    <w:r w:rsidRPr="00970C4F">
      <w:rPr>
        <w:rStyle w:val="SubtleEmphasis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5C5"/>
    <w:multiLevelType w:val="hybridMultilevel"/>
    <w:tmpl w:val="5DA4CF4A"/>
    <w:lvl w:ilvl="0" w:tplc="4CBE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050"/>
    <w:multiLevelType w:val="hybridMultilevel"/>
    <w:tmpl w:val="AFD050D8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C874421"/>
    <w:multiLevelType w:val="hybridMultilevel"/>
    <w:tmpl w:val="DA688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689D"/>
    <w:multiLevelType w:val="hybridMultilevel"/>
    <w:tmpl w:val="15409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42A"/>
    <w:multiLevelType w:val="hybridMultilevel"/>
    <w:tmpl w:val="BC4AD93C"/>
    <w:lvl w:ilvl="0" w:tplc="4CBE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832"/>
    <w:multiLevelType w:val="hybridMultilevel"/>
    <w:tmpl w:val="E62E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5351"/>
    <w:multiLevelType w:val="hybridMultilevel"/>
    <w:tmpl w:val="45FAF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136D"/>
    <w:multiLevelType w:val="hybridMultilevel"/>
    <w:tmpl w:val="D974C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7C58"/>
    <w:multiLevelType w:val="hybridMultilevel"/>
    <w:tmpl w:val="2AC2E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6CD"/>
    <w:multiLevelType w:val="hybridMultilevel"/>
    <w:tmpl w:val="730AE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7DC7"/>
    <w:multiLevelType w:val="hybridMultilevel"/>
    <w:tmpl w:val="1A84B51A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D35"/>
    <w:multiLevelType w:val="hybridMultilevel"/>
    <w:tmpl w:val="25129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3E33"/>
    <w:multiLevelType w:val="hybridMultilevel"/>
    <w:tmpl w:val="CC7A0CA8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71B4F"/>
    <w:multiLevelType w:val="hybridMultilevel"/>
    <w:tmpl w:val="98F6AEF6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47D2"/>
    <w:multiLevelType w:val="hybridMultilevel"/>
    <w:tmpl w:val="1102F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2A77"/>
    <w:multiLevelType w:val="hybridMultilevel"/>
    <w:tmpl w:val="B47A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3EDD"/>
    <w:multiLevelType w:val="hybridMultilevel"/>
    <w:tmpl w:val="B98A5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63434"/>
    <w:multiLevelType w:val="hybridMultilevel"/>
    <w:tmpl w:val="CF660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A45D4"/>
    <w:multiLevelType w:val="hybridMultilevel"/>
    <w:tmpl w:val="1288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6031D"/>
    <w:multiLevelType w:val="hybridMultilevel"/>
    <w:tmpl w:val="27AC5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C56D5"/>
    <w:multiLevelType w:val="hybridMultilevel"/>
    <w:tmpl w:val="D17C2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5E9A"/>
    <w:multiLevelType w:val="hybridMultilevel"/>
    <w:tmpl w:val="FCB44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E5138"/>
    <w:multiLevelType w:val="hybridMultilevel"/>
    <w:tmpl w:val="22989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535B"/>
    <w:multiLevelType w:val="hybridMultilevel"/>
    <w:tmpl w:val="3956E588"/>
    <w:lvl w:ilvl="0" w:tplc="4CBE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E34A5"/>
    <w:multiLevelType w:val="hybridMultilevel"/>
    <w:tmpl w:val="B32629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77FCB"/>
    <w:multiLevelType w:val="hybridMultilevel"/>
    <w:tmpl w:val="E124A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53F3B"/>
    <w:multiLevelType w:val="hybridMultilevel"/>
    <w:tmpl w:val="E4180264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D0FB0"/>
    <w:multiLevelType w:val="hybridMultilevel"/>
    <w:tmpl w:val="7072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C545D"/>
    <w:multiLevelType w:val="hybridMultilevel"/>
    <w:tmpl w:val="7F3A7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D5601"/>
    <w:multiLevelType w:val="hybridMultilevel"/>
    <w:tmpl w:val="794AA760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6687"/>
    <w:multiLevelType w:val="hybridMultilevel"/>
    <w:tmpl w:val="1BF2653E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F76CA"/>
    <w:multiLevelType w:val="hybridMultilevel"/>
    <w:tmpl w:val="D3981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83D64"/>
    <w:multiLevelType w:val="hybridMultilevel"/>
    <w:tmpl w:val="F3FE1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530C5"/>
    <w:multiLevelType w:val="hybridMultilevel"/>
    <w:tmpl w:val="63A2A3EC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D1238"/>
    <w:multiLevelType w:val="hybridMultilevel"/>
    <w:tmpl w:val="23E68A48"/>
    <w:lvl w:ilvl="0" w:tplc="42A0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1720E"/>
    <w:multiLevelType w:val="hybridMultilevel"/>
    <w:tmpl w:val="EE749304"/>
    <w:lvl w:ilvl="0" w:tplc="7BCC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230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4331D"/>
    <w:multiLevelType w:val="hybridMultilevel"/>
    <w:tmpl w:val="43E86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1"/>
  </w:num>
  <w:num w:numId="4">
    <w:abstractNumId w:val="27"/>
  </w:num>
  <w:num w:numId="5">
    <w:abstractNumId w:val="5"/>
  </w:num>
  <w:num w:numId="6">
    <w:abstractNumId w:val="7"/>
  </w:num>
  <w:num w:numId="7">
    <w:abstractNumId w:val="37"/>
  </w:num>
  <w:num w:numId="8">
    <w:abstractNumId w:val="6"/>
  </w:num>
  <w:num w:numId="9">
    <w:abstractNumId w:val="19"/>
  </w:num>
  <w:num w:numId="10">
    <w:abstractNumId w:val="16"/>
  </w:num>
  <w:num w:numId="11">
    <w:abstractNumId w:val="17"/>
  </w:num>
  <w:num w:numId="12">
    <w:abstractNumId w:val="20"/>
  </w:num>
  <w:num w:numId="13">
    <w:abstractNumId w:val="9"/>
  </w:num>
  <w:num w:numId="14">
    <w:abstractNumId w:val="14"/>
  </w:num>
  <w:num w:numId="15">
    <w:abstractNumId w:val="8"/>
  </w:num>
  <w:num w:numId="16">
    <w:abstractNumId w:val="31"/>
  </w:num>
  <w:num w:numId="17">
    <w:abstractNumId w:val="21"/>
  </w:num>
  <w:num w:numId="18">
    <w:abstractNumId w:val="18"/>
  </w:num>
  <w:num w:numId="19">
    <w:abstractNumId w:val="1"/>
  </w:num>
  <w:num w:numId="20">
    <w:abstractNumId w:val="15"/>
  </w:num>
  <w:num w:numId="21">
    <w:abstractNumId w:val="22"/>
  </w:num>
  <w:num w:numId="22">
    <w:abstractNumId w:val="3"/>
  </w:num>
  <w:num w:numId="23">
    <w:abstractNumId w:val="24"/>
  </w:num>
  <w:num w:numId="24">
    <w:abstractNumId w:val="25"/>
  </w:num>
  <w:num w:numId="25">
    <w:abstractNumId w:val="36"/>
  </w:num>
  <w:num w:numId="26">
    <w:abstractNumId w:val="30"/>
  </w:num>
  <w:num w:numId="27">
    <w:abstractNumId w:val="29"/>
  </w:num>
  <w:num w:numId="28">
    <w:abstractNumId w:val="10"/>
  </w:num>
  <w:num w:numId="29">
    <w:abstractNumId w:val="26"/>
  </w:num>
  <w:num w:numId="30">
    <w:abstractNumId w:val="13"/>
  </w:num>
  <w:num w:numId="31">
    <w:abstractNumId w:val="35"/>
  </w:num>
  <w:num w:numId="32">
    <w:abstractNumId w:val="33"/>
  </w:num>
  <w:num w:numId="33">
    <w:abstractNumId w:val="12"/>
  </w:num>
  <w:num w:numId="34">
    <w:abstractNumId w:val="4"/>
  </w:num>
  <w:num w:numId="35">
    <w:abstractNumId w:val="23"/>
  </w:num>
  <w:num w:numId="36">
    <w:abstractNumId w:val="0"/>
  </w:num>
  <w:num w:numId="37">
    <w:abstractNumId w:val="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B1BED"/>
    <w:rsid w:val="002725CE"/>
    <w:rsid w:val="002C11FD"/>
    <w:rsid w:val="0046344E"/>
    <w:rsid w:val="004861EB"/>
    <w:rsid w:val="00544247"/>
    <w:rsid w:val="005800AC"/>
    <w:rsid w:val="00591E95"/>
    <w:rsid w:val="006B3B5B"/>
    <w:rsid w:val="0076382D"/>
    <w:rsid w:val="007D0A1D"/>
    <w:rsid w:val="007D22C3"/>
    <w:rsid w:val="00970C4F"/>
    <w:rsid w:val="009C4FB0"/>
    <w:rsid w:val="00AA7436"/>
    <w:rsid w:val="00B95231"/>
    <w:rsid w:val="00BF32D8"/>
    <w:rsid w:val="00D221E4"/>
    <w:rsid w:val="00D865AC"/>
    <w:rsid w:val="00E752C9"/>
    <w:rsid w:val="00E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76382D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Laura Shannon</cp:lastModifiedBy>
  <cp:revision>2</cp:revision>
  <dcterms:created xsi:type="dcterms:W3CDTF">2021-11-30T21:00:00Z</dcterms:created>
  <dcterms:modified xsi:type="dcterms:W3CDTF">2021-11-30T21:00:00Z</dcterms:modified>
</cp:coreProperties>
</file>